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7B" w:rsidRPr="006277D3" w:rsidRDefault="00620091" w:rsidP="00B57329">
      <w:pPr>
        <w:jc w:val="center"/>
        <w:rPr>
          <w:rFonts w:ascii="仿宋" w:eastAsia="仿宋" w:hAnsi="仿宋" w:hint="eastAsia"/>
          <w:sz w:val="36"/>
          <w:szCs w:val="36"/>
        </w:rPr>
      </w:pPr>
      <w:r w:rsidRPr="006277D3">
        <w:rPr>
          <w:rFonts w:ascii="仿宋" w:eastAsia="仿宋" w:hAnsi="仿宋" w:hint="eastAsia"/>
          <w:sz w:val="36"/>
          <w:szCs w:val="36"/>
        </w:rPr>
        <w:t>高阳县住房和城乡建设局组织开展2022年“双随机、</w:t>
      </w:r>
      <w:proofErr w:type="gramStart"/>
      <w:r w:rsidRPr="006277D3">
        <w:rPr>
          <w:rFonts w:ascii="仿宋" w:eastAsia="仿宋" w:hAnsi="仿宋" w:hint="eastAsia"/>
          <w:sz w:val="36"/>
          <w:szCs w:val="36"/>
        </w:rPr>
        <w:t>一</w:t>
      </w:r>
      <w:proofErr w:type="gramEnd"/>
      <w:r w:rsidRPr="006277D3">
        <w:rPr>
          <w:rFonts w:ascii="仿宋" w:eastAsia="仿宋" w:hAnsi="仿宋" w:hint="eastAsia"/>
          <w:sz w:val="36"/>
          <w:szCs w:val="36"/>
        </w:rPr>
        <w:t>公开”跨部门联合随机抽查</w:t>
      </w:r>
      <w:r w:rsidR="00B57329" w:rsidRPr="006277D3">
        <w:rPr>
          <w:rFonts w:ascii="仿宋" w:eastAsia="仿宋" w:hAnsi="仿宋" w:hint="eastAsia"/>
          <w:sz w:val="36"/>
          <w:szCs w:val="36"/>
        </w:rPr>
        <w:t>工作公示</w:t>
      </w:r>
    </w:p>
    <w:p w:rsidR="00620091" w:rsidRPr="006277D3" w:rsidRDefault="006277D3">
      <w:pPr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  <w:sz w:val="36"/>
          <w:szCs w:val="36"/>
        </w:rPr>
        <w:t xml:space="preserve">   </w:t>
      </w:r>
      <w:r w:rsidR="00620091" w:rsidRPr="006277D3">
        <w:rPr>
          <w:rFonts w:ascii="仿宋" w:eastAsia="仿宋" w:hAnsi="仿宋" w:hint="eastAsia"/>
          <w:sz w:val="28"/>
          <w:szCs w:val="28"/>
        </w:rPr>
        <w:t>为进一步实现“双随机、</w:t>
      </w:r>
      <w:proofErr w:type="gramStart"/>
      <w:r w:rsidR="00620091" w:rsidRPr="006277D3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="00620091" w:rsidRPr="006277D3">
        <w:rPr>
          <w:rFonts w:ascii="仿宋" w:eastAsia="仿宋" w:hAnsi="仿宋" w:hint="eastAsia"/>
          <w:sz w:val="28"/>
          <w:szCs w:val="28"/>
        </w:rPr>
        <w:t>公开”监管执法全覆盖的目标，牢固树立“互联网＋监管”理念，创新监管方式，推进“双随机、</w:t>
      </w:r>
      <w:proofErr w:type="gramStart"/>
      <w:r w:rsidR="00620091" w:rsidRPr="006277D3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="00620091" w:rsidRPr="006277D3">
        <w:rPr>
          <w:rFonts w:ascii="仿宋" w:eastAsia="仿宋" w:hAnsi="仿宋" w:hint="eastAsia"/>
          <w:sz w:val="28"/>
          <w:szCs w:val="28"/>
        </w:rPr>
        <w:t>公开”监管工作持续、广泛、深入的开展，高阳县住房和城乡建设局发挥牵头作用，积极组织开展2022年“双随机、</w:t>
      </w:r>
      <w:proofErr w:type="gramStart"/>
      <w:r w:rsidR="00620091" w:rsidRPr="006277D3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="00620091" w:rsidRPr="006277D3">
        <w:rPr>
          <w:rFonts w:ascii="仿宋" w:eastAsia="仿宋" w:hAnsi="仿宋" w:hint="eastAsia"/>
          <w:sz w:val="28"/>
          <w:szCs w:val="28"/>
        </w:rPr>
        <w:t>公开”跨部门联合抽查工作。</w:t>
      </w:r>
    </w:p>
    <w:p w:rsidR="00D21DE7" w:rsidRPr="006277D3" w:rsidRDefault="00B57329">
      <w:pPr>
        <w:rPr>
          <w:rFonts w:ascii="仿宋" w:eastAsia="仿宋" w:hAnsi="仿宋" w:hint="eastAsia"/>
          <w:sz w:val="28"/>
          <w:szCs w:val="28"/>
        </w:rPr>
      </w:pPr>
      <w:r w:rsidRPr="006277D3">
        <w:rPr>
          <w:rFonts w:ascii="仿宋" w:eastAsia="仿宋" w:hAnsi="仿宋" w:hint="eastAsia"/>
          <w:sz w:val="28"/>
          <w:szCs w:val="28"/>
        </w:rPr>
        <w:t xml:space="preserve">   </w:t>
      </w:r>
      <w:r w:rsidR="006277D3">
        <w:rPr>
          <w:rFonts w:ascii="仿宋" w:eastAsia="仿宋" w:hAnsi="仿宋" w:hint="eastAsia"/>
          <w:sz w:val="28"/>
          <w:szCs w:val="28"/>
        </w:rPr>
        <w:t xml:space="preserve"> </w:t>
      </w:r>
      <w:r w:rsidR="00620091" w:rsidRPr="006277D3">
        <w:rPr>
          <w:rFonts w:ascii="仿宋" w:eastAsia="仿宋" w:hAnsi="仿宋" w:hint="eastAsia"/>
          <w:sz w:val="28"/>
          <w:szCs w:val="28"/>
        </w:rPr>
        <w:t>县</w:t>
      </w:r>
      <w:r w:rsidR="0096782C" w:rsidRPr="006277D3">
        <w:rPr>
          <w:rFonts w:ascii="仿宋" w:eastAsia="仿宋" w:hAnsi="仿宋" w:hint="eastAsia"/>
          <w:sz w:val="28"/>
          <w:szCs w:val="28"/>
        </w:rPr>
        <w:t>住房和城乡建设局、人民防空办公室、市场监督管理局、发展改革局、消防救援大队等部门召开“双随机、</w:t>
      </w:r>
      <w:proofErr w:type="gramStart"/>
      <w:r w:rsidR="0096782C" w:rsidRPr="006277D3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="0096782C" w:rsidRPr="006277D3">
        <w:rPr>
          <w:rFonts w:ascii="仿宋" w:eastAsia="仿宋" w:hAnsi="仿宋" w:hint="eastAsia"/>
          <w:sz w:val="28"/>
          <w:szCs w:val="28"/>
        </w:rPr>
        <w:t>公开”跨部门联合抽查工作部署及培训会，传达学习了《高阳县住房和城乡建设领域中风险、中低风险相关企业“双随机、一公开”跨部门联合抽查监管的实施方案》，</w:t>
      </w:r>
      <w:r w:rsidRPr="006277D3">
        <w:rPr>
          <w:rFonts w:ascii="仿宋" w:eastAsia="仿宋" w:hAnsi="仿宋" w:hint="eastAsia"/>
          <w:sz w:val="28"/>
          <w:szCs w:val="28"/>
        </w:rPr>
        <w:t>抽查检查对象包括高阳县房地产开发企业、建筑施工企业、</w:t>
      </w:r>
      <w:r w:rsidR="006277D3" w:rsidRPr="006277D3">
        <w:rPr>
          <w:rFonts w:ascii="仿宋" w:eastAsia="仿宋" w:hAnsi="仿宋" w:hint="eastAsia"/>
          <w:sz w:val="28"/>
          <w:szCs w:val="28"/>
        </w:rPr>
        <w:t>物业服务企业、燃气经营企业、。</w:t>
      </w:r>
      <w:r w:rsidR="0096782C" w:rsidRPr="006277D3">
        <w:rPr>
          <w:rFonts w:ascii="仿宋" w:eastAsia="仿宋" w:hAnsi="仿宋" w:hint="eastAsia"/>
          <w:sz w:val="28"/>
          <w:szCs w:val="28"/>
        </w:rPr>
        <w:t>对</w:t>
      </w:r>
      <w:r w:rsidR="006277D3" w:rsidRPr="006277D3">
        <w:rPr>
          <w:rFonts w:ascii="仿宋" w:eastAsia="仿宋" w:hAnsi="仿宋" w:hint="eastAsia"/>
          <w:sz w:val="28"/>
          <w:szCs w:val="28"/>
        </w:rPr>
        <w:t>随机</w:t>
      </w:r>
      <w:r w:rsidR="0096782C" w:rsidRPr="006277D3">
        <w:rPr>
          <w:rFonts w:ascii="仿宋" w:eastAsia="仿宋" w:hAnsi="仿宋" w:hint="eastAsia"/>
          <w:sz w:val="28"/>
          <w:szCs w:val="28"/>
        </w:rPr>
        <w:t>抽查企业送达《现场检查预先通知单》要求企业提前准备档案以备检查，并及时将检查结果录入公开，依法通过国家信用信息公示系统（河北）</w:t>
      </w:r>
      <w:r w:rsidR="00D21DE7" w:rsidRPr="006277D3">
        <w:rPr>
          <w:rFonts w:ascii="仿宋" w:eastAsia="仿宋" w:hAnsi="仿宋" w:hint="eastAsia"/>
          <w:sz w:val="28"/>
          <w:szCs w:val="28"/>
        </w:rPr>
        <w:t>向社会进行公示。</w:t>
      </w:r>
    </w:p>
    <w:p w:rsidR="00620091" w:rsidRDefault="00D21DE7" w:rsidP="006277D3">
      <w:pPr>
        <w:ind w:firstLine="570"/>
        <w:rPr>
          <w:rFonts w:ascii="仿宋" w:eastAsia="仿宋" w:hAnsi="仿宋" w:hint="eastAsia"/>
          <w:sz w:val="28"/>
          <w:szCs w:val="28"/>
        </w:rPr>
      </w:pPr>
      <w:r w:rsidRPr="006277D3">
        <w:rPr>
          <w:rFonts w:ascii="仿宋" w:eastAsia="仿宋" w:hAnsi="仿宋" w:hint="eastAsia"/>
          <w:sz w:val="28"/>
          <w:szCs w:val="28"/>
        </w:rPr>
        <w:t>4月20日以来，按照信用风险等级对被抽查的4户企业进行联合检查，各成员单位各司其职，主要通过书面检查、实地检查的方式进行检查，以建筑市场的监督检查、房地产开发企业资质（二级及以下）许可后的监督检查为主要内容，注重服务与监管相统一的理念，主动接受企业咨询，为企业</w:t>
      </w:r>
      <w:r w:rsidR="00B57329" w:rsidRPr="006277D3">
        <w:rPr>
          <w:rFonts w:ascii="仿宋" w:eastAsia="仿宋" w:hAnsi="仿宋" w:hint="eastAsia"/>
          <w:sz w:val="28"/>
          <w:szCs w:val="28"/>
        </w:rPr>
        <w:t>答疑解惑，增强了检查活动的集约性、简便性、有效性，切实减轻了企业负担。</w:t>
      </w:r>
    </w:p>
    <w:p w:rsidR="006277D3" w:rsidRPr="006277D3" w:rsidRDefault="006277D3" w:rsidP="006277D3">
      <w:pPr>
        <w:ind w:firstLine="57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2022年4月26日</w:t>
      </w:r>
    </w:p>
    <w:sectPr w:rsidR="006277D3" w:rsidRPr="006277D3" w:rsidSect="00B97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091"/>
    <w:rsid w:val="00620091"/>
    <w:rsid w:val="006277D3"/>
    <w:rsid w:val="0096782C"/>
    <w:rsid w:val="00B57329"/>
    <w:rsid w:val="00B9747B"/>
    <w:rsid w:val="00D21DE7"/>
    <w:rsid w:val="00F7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jcd</dc:creator>
  <cp:lastModifiedBy>jcd</cp:lastModifiedBy>
  <cp:revision>2</cp:revision>
  <dcterms:created xsi:type="dcterms:W3CDTF">2022-04-26T03:28:00Z</dcterms:created>
  <dcterms:modified xsi:type="dcterms:W3CDTF">2022-04-26T03:28:00Z</dcterms:modified>
</cp:coreProperties>
</file>