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>
      <w:pPr>
        <w:autoSpaceDN w:val="0"/>
        <w:spacing w:line="360" w:lineRule="auto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企业或培训定点机构名称（盖章）：高阳县邦辰科技职业技能培训学校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803"/>
        <w:gridCol w:w="1401"/>
        <w:gridCol w:w="1244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52130628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********2A</w:t>
            </w:r>
          </w:p>
        </w:tc>
        <w:tc>
          <w:tcPr>
            <w:tcW w:w="1244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56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2025.9.18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田腊梅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130628********0328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高阳县高任路于堤工业区</w:t>
            </w:r>
          </w:p>
        </w:tc>
        <w:tc>
          <w:tcPr>
            <w:tcW w:w="1244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56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152****2120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中国银行高阳支行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1018****5411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highlight w:val="none"/>
                <w:lang w:val="en-US" w:eastAsia="zh-CN"/>
              </w:rPr>
              <w:t>重点群体免费创业培训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网络创业培训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009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0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12600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009" w:type="dxa"/>
            <w:gridSpan w:val="4"/>
            <w:vAlign w:val="center"/>
          </w:tcPr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（职业技能培训专用章）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年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009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M2RiZmM1N2M3M2IzZWJjODg4ODA0NThiNWY0YjYifQ=="/>
  </w:docVars>
  <w:rsids>
    <w:rsidRoot w:val="203B2540"/>
    <w:rsid w:val="016A25CB"/>
    <w:rsid w:val="052D7AA1"/>
    <w:rsid w:val="059B0EA9"/>
    <w:rsid w:val="06974BA9"/>
    <w:rsid w:val="09790C29"/>
    <w:rsid w:val="0A891782"/>
    <w:rsid w:val="203B2540"/>
    <w:rsid w:val="20B96976"/>
    <w:rsid w:val="238545FA"/>
    <w:rsid w:val="27ED185F"/>
    <w:rsid w:val="2A481CFC"/>
    <w:rsid w:val="2D2C1FB6"/>
    <w:rsid w:val="2FB80718"/>
    <w:rsid w:val="31FC723B"/>
    <w:rsid w:val="37AA2820"/>
    <w:rsid w:val="38780143"/>
    <w:rsid w:val="3AB95561"/>
    <w:rsid w:val="3ADE6380"/>
    <w:rsid w:val="3EAB17F2"/>
    <w:rsid w:val="3EF70DAA"/>
    <w:rsid w:val="3F4770D0"/>
    <w:rsid w:val="3FD822C4"/>
    <w:rsid w:val="44FF53C4"/>
    <w:rsid w:val="46D97086"/>
    <w:rsid w:val="4B5F2BC4"/>
    <w:rsid w:val="4C1B6A03"/>
    <w:rsid w:val="4CDA56D9"/>
    <w:rsid w:val="4D5072F4"/>
    <w:rsid w:val="4F9573FC"/>
    <w:rsid w:val="50354642"/>
    <w:rsid w:val="556D6A40"/>
    <w:rsid w:val="55FF764E"/>
    <w:rsid w:val="71AF667E"/>
    <w:rsid w:val="72A9602C"/>
    <w:rsid w:val="739D23B7"/>
    <w:rsid w:val="7434174A"/>
    <w:rsid w:val="750645E8"/>
    <w:rsid w:val="75AA0091"/>
    <w:rsid w:val="787B5272"/>
    <w:rsid w:val="7D9C40B9"/>
    <w:rsid w:val="BFDDA409"/>
    <w:rsid w:val="BF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355</Characters>
  <Lines>0</Lines>
  <Paragraphs>0</Paragraphs>
  <TotalTime>0</TotalTime>
  <ScaleCrop>false</ScaleCrop>
  <LinksUpToDate>false</LinksUpToDate>
  <CharactersWithSpaces>417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2021-06-19T22:48:00Z</dcterms:created>
  <dc:creator>牛毅</dc:creator>
  <cp:lastModifiedBy>work</cp:lastModifiedBy>
  <cp:lastPrinted>2025-09-16T22:14:00Z</cp:lastPrinted>
  <dcterms:modified xsi:type="dcterms:W3CDTF">2025-09-24T16:16:21Z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41DB424C41604A63BDF1A4CB167A96B2_13</vt:lpwstr>
  </property>
  <property fmtid="{D5CDD505-2E9C-101B-9397-08002B2CF9AE}" pid="4" name="commondata">
    <vt:lpwstr>eyJoZGlkIjoiNTJiNDViMDQyOWU2NmVkYzM5OTFhNDgwZjNjNzBjMjkifQ==</vt:lpwstr>
  </property>
  <property fmtid="{D5CDD505-2E9C-101B-9397-08002B2CF9AE}" pid="5" name="KSOTemplateDocerSaveRecord">
    <vt:lpwstr>eyJoZGlkIjoiMDdiNzhlMWUyMWIwOTNlMTU3MjZiNjczMjQxODU0YTQiLCJ1c2VySWQiOiIzMzU2NzkzMjEifQ==</vt:lpwstr>
  </property>
</Properties>
</file>