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附件1</w:t>
      </w:r>
    </w:p>
    <w:p>
      <w:pPr>
        <w:snapToGrid w:val="0"/>
        <w:spacing w:line="580" w:lineRule="exact"/>
        <w:jc w:val="center"/>
        <w:rPr>
          <w:rFonts w:hint="eastAsia" w:ascii="宋体"/>
          <w:sz w:val="44"/>
        </w:rPr>
      </w:pPr>
      <w:r>
        <w:rPr>
          <w:rFonts w:hint="eastAsia" w:ascii="宋体" w:hAnsi="宋体"/>
          <w:sz w:val="44"/>
        </w:rPr>
        <w:t>县级总河长及主要河湖县河长名单</w:t>
      </w:r>
    </w:p>
    <w:p>
      <w:pPr>
        <w:snapToGrid w:val="0"/>
        <w:spacing w:line="580" w:lineRule="exact"/>
        <w:jc w:val="center"/>
        <w:rPr>
          <w:rFonts w:hint="eastAsia" w:ascii="仿宋" w:hAnsi="仿宋" w:eastAsia="仿宋"/>
          <w:sz w:val="32"/>
        </w:rPr>
      </w:pPr>
    </w:p>
    <w:p>
      <w:pPr>
        <w:pStyle w:val="7"/>
        <w:tabs>
          <w:tab w:val="left" w:pos="0"/>
        </w:tabs>
        <w:snapToGrid w:val="0"/>
        <w:ind w:firstLine="0" w:firstLineChars="0"/>
        <w:jc w:val="center"/>
        <w:textAlignment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一、县级总河长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县委书记   高文才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县    长   闫向阳</w:t>
      </w:r>
    </w:p>
    <w:p>
      <w:pPr>
        <w:pStyle w:val="7"/>
        <w:tabs>
          <w:tab w:val="left" w:pos="0"/>
        </w:tabs>
        <w:snapToGrid w:val="0"/>
        <w:ind w:firstLine="0" w:firstLineChars="0"/>
        <w:jc w:val="center"/>
        <w:textAlignment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二、主要河湖县河长名单</w:t>
      </w:r>
    </w:p>
    <w:p>
      <w:pPr>
        <w:pStyle w:val="7"/>
        <w:tabs>
          <w:tab w:val="left" w:pos="0"/>
        </w:tabs>
        <w:snapToGrid w:val="0"/>
        <w:spacing w:line="400" w:lineRule="exact"/>
        <w:ind w:firstLine="0" w:firstLineChars="0"/>
        <w:jc w:val="center"/>
        <w:textAlignment w:val="center"/>
        <w:rPr>
          <w:rFonts w:hint="eastAsia" w:ascii="仿宋_GB2312" w:hAnsi="仿宋" w:eastAsia="仿宋_GB2312"/>
          <w:sz w:val="32"/>
        </w:rPr>
      </w:pPr>
    </w:p>
    <w:tbl>
      <w:tblPr>
        <w:tblStyle w:val="6"/>
        <w:tblW w:w="8522" w:type="dxa"/>
        <w:jc w:val="center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2486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县河长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河流、湖泊、沟渠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名称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起止点及长度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（公里）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所跨乡镇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陈江河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潴龙河（包括陈村分洪道6.5KM）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蠡县刘佃庄至高阳县石氏入淀口（35.2KM）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庞家佐乡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西演镇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庞口镇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小王果庄乡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龙化乡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蒋东方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小白河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庞佐乡大团丁至庞口镇西庞口（24KM）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庞家佐乡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庞口镇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张  磊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孝义河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邢南镇南于八至龙化乡拥城（31.7KM）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邢家南镇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西演镇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龙化乡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王  健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白洋淀（马棚淀）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27KM</w:t>
            </w:r>
            <w:r>
              <w:rPr>
                <w:rFonts w:hint="eastAsia" w:ascii="仿宋_GB2312" w:hAnsi="仿宋" w:eastAsia="仿宋_GB2312"/>
                <w:sz w:val="28"/>
                <w:vertAlign w:val="superscript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龙化乡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小王果庄乡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庞口镇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王  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蒲口扬水站总排干渠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6.4KM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东排干渠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4.6KM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中排干渠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5.87KM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孙云龙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西排干渠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8.1KM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晋庄镇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高任公路南排沟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5.8KM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小王果庄乡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四门堤截渗沟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9.6KM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龙化乡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高阳镇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杨胜利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东大洼十字渠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5.2KM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龙化乡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color w:val="auto"/>
                <w:sz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</w:rPr>
              <w:t>军民扬水站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</w:rPr>
              <w:t>排干</w:t>
            </w:r>
            <w:r>
              <w:rPr>
                <w:rFonts w:hint="eastAsia" w:ascii="仿宋_GB2312" w:hAnsi="仿宋" w:eastAsia="仿宋_GB2312"/>
                <w:sz w:val="28"/>
              </w:rPr>
              <w:t>渠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4.4KM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蒲口乡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北庞口排支渠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5.0KM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庞口镇</w:t>
            </w:r>
          </w:p>
        </w:tc>
      </w:tr>
    </w:tbl>
    <w:p>
      <w:pPr>
        <w:pStyle w:val="4"/>
        <w:snapToGrid w:val="0"/>
        <w:spacing w:before="0" w:after="0" w:line="580" w:lineRule="exact"/>
        <w:ind w:firstLine="640" w:firstLineChars="200"/>
        <w:jc w:val="both"/>
        <w:rPr>
          <w:rFonts w:hint="eastAsia" w:ascii="仿宋_GB2312" w:hAnsi="仿宋" w:eastAsia="仿宋_GB2312"/>
          <w:sz w:val="32"/>
        </w:rPr>
        <w:sectPr>
          <w:headerReference r:id="rId3" w:type="default"/>
          <w:footerReference r:id="rId4" w:type="default"/>
          <w:pgSz w:w="11906" w:h="16838"/>
          <w:pgMar w:top="2098" w:right="1531" w:bottom="1871" w:left="1531" w:header="851" w:footer="992" w:gutter="0"/>
          <w:lnNumType w:countBy="0" w:distance="360"/>
          <w:pgNumType w:start="13"/>
          <w:cols w:space="720" w:num="1"/>
          <w:docGrid w:type="lines" w:linePitch="312" w:charSpace="0"/>
        </w:sect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Times New Roman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o3cnrYBAABT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y/OszhBiQ0kPgdLS+BrGnDn5Izkz6VGjy1+iwyhO&#10;Op+u2qoxMZkfrVfrdU0hSbH5QjjV4/OAMb1R4Fg2Wo40vKKpOL6L6ZI6p+RqHu6NteQXjfVsaPnL&#10;m9VNeXCNELj1VCOTuDSbrTTuxonBDroTERtoAVruaUM5s2896Zt3ZTZwNnazcQho9j31uCz1Ynh1&#10;SNRNaTJXuMBOhWlyhea0ZXk1fr+XrMd/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L6N&#10;3J62AQAAUw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</w:rPr>
                      <w:t>13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</w:rPr>
      <w:t xml:space="preserve">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default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61E61"/>
    <w:rsid w:val="1B0B70E3"/>
    <w:rsid w:val="35D6119E"/>
    <w:rsid w:val="415E3709"/>
    <w:rsid w:val="4CC61E61"/>
    <w:rsid w:val="4D4E467A"/>
    <w:rsid w:val="5BA9437A"/>
    <w:rsid w:val="65462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2"/>
    <w:basedOn w:val="1"/>
    <w:unhideWhenUsed/>
    <w:qFormat/>
    <w:uiPriority w:val="99"/>
    <w:pPr>
      <w:spacing w:line="580" w:lineRule="exact"/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2016-12-12T02:51:00Z</dcterms:created>
  <dc:creator>Administrator</dc:creator>
  <cp:lastModifiedBy>Administrator</cp:lastModifiedBy>
  <dcterms:modified xsi:type="dcterms:W3CDTF">2017-08-02T09:11:25Z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